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E4307B" w:rsidP="00DC437A">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DC437A" w:rsidP="00DC437A">
      <w:pPr>
        <w:spacing w:after="0"/>
        <w:jc w:val="center"/>
      </w:pPr>
      <w:r w:rsidRPr="003F3AEC">
        <w:rPr>
          <w:rFonts w:ascii="Britannic Bold" w:hAnsi="Britannic Bold"/>
          <w:noProof/>
          <w:sz w:val="44"/>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8pt;margin-top:13.25pt;width:245.95pt;height:543.45pt;z-index:251660288;mso-width-relative:margin;mso-height-relative:margin">
            <v:textbox style="mso-next-textbox:#_x0000_s1026">
              <w:txbxContent>
                <w:p w:rsidR="00DC437A" w:rsidRPr="00FC45DE" w:rsidRDefault="00DC437A"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DC437A" w:rsidRPr="00FC45DE" w:rsidRDefault="00DC437A" w:rsidP="00FC45DE">
                  <w:pPr>
                    <w:pStyle w:val="ListParagraph"/>
                    <w:numPr>
                      <w:ilvl w:val="0"/>
                      <w:numId w:val="1"/>
                    </w:numPr>
                    <w:rPr>
                      <w:sz w:val="24"/>
                      <w:szCs w:val="24"/>
                    </w:rPr>
                  </w:pPr>
                  <w:r w:rsidRPr="00FC45DE">
                    <w:rPr>
                      <w:b/>
                      <w:i/>
                      <w:sz w:val="24"/>
                      <w:szCs w:val="24"/>
                      <w:u w:val="single"/>
                    </w:rPr>
                    <w:t>In Reading</w:t>
                  </w:r>
                  <w:r w:rsidRPr="00FC45DE">
                    <w:rPr>
                      <w:sz w:val="24"/>
                      <w:szCs w:val="24"/>
                    </w:rPr>
                    <w:t>, we are still introducing all of the letters of the alphabet.  This week wi</w:t>
                  </w:r>
                  <w:r>
                    <w:rPr>
                      <w:sz w:val="24"/>
                      <w:szCs w:val="24"/>
                    </w:rPr>
                    <w:t xml:space="preserve">ll be letters </w:t>
                  </w:r>
                  <w:proofErr w:type="spellStart"/>
                  <w:r>
                    <w:rPr>
                      <w:sz w:val="24"/>
                      <w:szCs w:val="24"/>
                    </w:rPr>
                    <w:t>Dd</w:t>
                  </w:r>
                  <w:proofErr w:type="spellEnd"/>
                  <w:r>
                    <w:rPr>
                      <w:sz w:val="24"/>
                      <w:szCs w:val="24"/>
                    </w:rPr>
                    <w:t xml:space="preserve">, </w:t>
                  </w:r>
                  <w:proofErr w:type="spellStart"/>
                  <w:r>
                    <w:rPr>
                      <w:sz w:val="24"/>
                      <w:szCs w:val="24"/>
                    </w:rPr>
                    <w:t>Ee</w:t>
                  </w:r>
                  <w:proofErr w:type="spellEnd"/>
                  <w:r>
                    <w:rPr>
                      <w:sz w:val="24"/>
                      <w:szCs w:val="24"/>
                    </w:rPr>
                    <w:t xml:space="preserve">, Ff, </w:t>
                  </w:r>
                  <w:proofErr w:type="spellStart"/>
                  <w:r>
                    <w:rPr>
                      <w:sz w:val="24"/>
                      <w:szCs w:val="24"/>
                    </w:rPr>
                    <w:t>Gg</w:t>
                  </w:r>
                  <w:proofErr w:type="spellEnd"/>
                  <w:r>
                    <w:rPr>
                      <w:sz w:val="24"/>
                      <w:szCs w:val="24"/>
                    </w:rPr>
                    <w:t xml:space="preserve">, and </w:t>
                  </w:r>
                  <w:proofErr w:type="spellStart"/>
                  <w:r>
                    <w:rPr>
                      <w:sz w:val="24"/>
                      <w:szCs w:val="24"/>
                    </w:rPr>
                    <w:t>Hh</w:t>
                  </w:r>
                  <w:proofErr w:type="spellEnd"/>
                  <w:r w:rsidRPr="00FC45DE">
                    <w:rPr>
                      <w:sz w:val="24"/>
                      <w:szCs w:val="24"/>
                    </w:rPr>
                    <w:t xml:space="preserve">.  </w:t>
                  </w:r>
                </w:p>
                <w:p w:rsidR="00DC437A" w:rsidRPr="0069207A" w:rsidRDefault="00DC437A" w:rsidP="00822A3B">
                  <w:pPr>
                    <w:pStyle w:val="ListParagraph"/>
                    <w:numPr>
                      <w:ilvl w:val="0"/>
                      <w:numId w:val="1"/>
                    </w:numPr>
                    <w:rPr>
                      <w:i/>
                      <w:sz w:val="24"/>
                      <w:szCs w:val="24"/>
                    </w:rPr>
                  </w:pPr>
                  <w:r>
                    <w:rPr>
                      <w:sz w:val="24"/>
                      <w:szCs w:val="24"/>
                    </w:rPr>
                    <w:t xml:space="preserve">We are talking about words and how they have “parts” called syllables.  Sometimes we clap the syllables, sometimes we count them.  We are also blending syllables.  Encourage your child to break words into parts and then put them together again. We are still talking about words that rhyme.  </w:t>
                  </w:r>
                </w:p>
                <w:p w:rsidR="00DC437A" w:rsidRPr="00605E75" w:rsidRDefault="00DC437A" w:rsidP="0069207A">
                  <w:pPr>
                    <w:pStyle w:val="ListParagraph"/>
                    <w:numPr>
                      <w:ilvl w:val="0"/>
                      <w:numId w:val="2"/>
                    </w:numPr>
                    <w:rPr>
                      <w:i/>
                      <w:sz w:val="24"/>
                      <w:szCs w:val="24"/>
                    </w:rPr>
                  </w:pPr>
                  <w:r>
                    <w:rPr>
                      <w:sz w:val="24"/>
                      <w:szCs w:val="24"/>
                    </w:rPr>
                    <w:t>Concepts of Print:  To help ensure that all children know everything about books, we will talk about the correct way to handle books; be sure they know the top, bottom, front cover, and back cover; also show them to correctly turn the pages.  We will also talk about the differences between numbers and letters.</w:t>
                  </w:r>
                </w:p>
                <w:p w:rsidR="00DC437A" w:rsidRPr="00E31B75" w:rsidRDefault="00DC437A" w:rsidP="00E31B75">
                  <w:pPr>
                    <w:pStyle w:val="ListParagraph"/>
                    <w:numPr>
                      <w:ilvl w:val="0"/>
                      <w:numId w:val="2"/>
                    </w:numPr>
                    <w:rPr>
                      <w:i/>
                      <w:sz w:val="24"/>
                      <w:szCs w:val="24"/>
                    </w:rPr>
                  </w:pPr>
                  <w:r>
                    <w:rPr>
                      <w:b/>
                      <w:i/>
                      <w:sz w:val="24"/>
                      <w:szCs w:val="24"/>
                      <w:u w:val="single"/>
                    </w:rPr>
                    <w:t>In Writing</w:t>
                  </w:r>
                  <w:r>
                    <w:rPr>
                      <w:sz w:val="24"/>
                      <w:szCs w:val="24"/>
                    </w:rPr>
                    <w:t xml:space="preserve">, we will begin learning to tell stories through pictures.  We will practice adding detail to our pictures.  I will also encourage your child to write the words to their stories, and some children will pretend write, and that is ok.  That is how all children typically begin to write.  </w:t>
                  </w:r>
                  <w:r w:rsidRPr="00E31B75">
                    <w:rPr>
                      <w:b/>
                      <w:i/>
                      <w:sz w:val="24"/>
                      <w:szCs w:val="24"/>
                      <w:u w:val="single"/>
                    </w:rPr>
                    <w:t>I am also encouraging them to write the first sound of words.</w:t>
                  </w:r>
                </w:p>
                <w:p w:rsidR="00DC437A" w:rsidRPr="0069207A" w:rsidRDefault="00DC437A" w:rsidP="0069207A">
                  <w:pPr>
                    <w:rPr>
                      <w:sz w:val="24"/>
                      <w:szCs w:val="24"/>
                    </w:rPr>
                  </w:pPr>
                </w:p>
                <w:p w:rsidR="00DC437A" w:rsidRPr="0069207A" w:rsidRDefault="00DC437A" w:rsidP="0069207A">
                  <w:pPr>
                    <w:rPr>
                      <w:sz w:val="24"/>
                      <w:szCs w:val="24"/>
                    </w:rPr>
                  </w:pPr>
                </w:p>
              </w:txbxContent>
            </v:textbox>
          </v:shape>
        </w:pict>
      </w:r>
      <w:r w:rsidR="003F3AEC" w:rsidRPr="003F3AEC">
        <w:rPr>
          <w:rFonts w:ascii="Britannic Bold" w:hAnsi="Britannic Bold"/>
          <w:noProof/>
          <w:sz w:val="44"/>
          <w:szCs w:val="44"/>
        </w:rPr>
        <w:pict>
          <v:shape id="_x0000_s1030" type="#_x0000_t202" style="position:absolute;left:0;text-align:left;margin-left:263.25pt;margin-top:13.25pt;width:281.25pt;height:367.2pt;z-index:251665408">
            <v:textbox style="mso-next-textbox:#_x0000_s1030">
              <w:txbxContent>
                <w:p w:rsidR="00DC437A" w:rsidRDefault="00DC437A" w:rsidP="007B3C7B">
                  <w:pPr>
                    <w:pStyle w:val="ListParagraph"/>
                    <w:numPr>
                      <w:ilvl w:val="0"/>
                      <w:numId w:val="3"/>
                    </w:numPr>
                    <w:rPr>
                      <w:sz w:val="24"/>
                      <w:szCs w:val="24"/>
                    </w:rPr>
                  </w:pPr>
                  <w:r>
                    <w:rPr>
                      <w:noProof/>
                    </w:rPr>
                    <w:drawing>
                      <wp:inline distT="0" distB="0" distL="0" distR="0">
                        <wp:extent cx="762107" cy="628650"/>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764750" cy="630830"/>
                                </a:xfrm>
                                <a:prstGeom prst="rect">
                                  <a:avLst/>
                                </a:prstGeom>
                                <a:noFill/>
                                <a:ln w="9525">
                                  <a:noFill/>
                                  <a:miter lim="800000"/>
                                  <a:headEnd/>
                                  <a:tailEnd/>
                                </a:ln>
                              </pic:spPr>
                            </pic:pic>
                          </a:graphicData>
                        </a:graphic>
                      </wp:inline>
                    </w:drawing>
                  </w:r>
                  <w:r>
                    <w:rPr>
                      <w:sz w:val="24"/>
                      <w:szCs w:val="24"/>
                    </w:rPr>
                    <w:t xml:space="preserve">In math this week, we will work on the numbers 1 - 5.  We will be learning to write these numbers as well.  </w:t>
                  </w:r>
                </w:p>
                <w:p w:rsidR="00DC437A" w:rsidRDefault="00DC437A" w:rsidP="007B3C7B">
                  <w:pPr>
                    <w:pStyle w:val="ListParagraph"/>
                    <w:numPr>
                      <w:ilvl w:val="0"/>
                      <w:numId w:val="3"/>
                    </w:numPr>
                    <w:rPr>
                      <w:sz w:val="24"/>
                      <w:szCs w:val="24"/>
                    </w:rPr>
                  </w:pPr>
                  <w:r>
                    <w:rPr>
                      <w:sz w:val="24"/>
                      <w:szCs w:val="24"/>
                    </w:rPr>
                    <w:t>The skills we are practicing are:</w:t>
                  </w:r>
                </w:p>
                <w:p w:rsidR="00DC437A" w:rsidRDefault="00DC437A" w:rsidP="00822A3B">
                  <w:pPr>
                    <w:pStyle w:val="ListParagraph"/>
                    <w:numPr>
                      <w:ilvl w:val="0"/>
                      <w:numId w:val="5"/>
                    </w:numPr>
                    <w:rPr>
                      <w:sz w:val="24"/>
                      <w:szCs w:val="24"/>
                    </w:rPr>
                  </w:pPr>
                  <w:r>
                    <w:rPr>
                      <w:sz w:val="24"/>
                      <w:szCs w:val="24"/>
                    </w:rPr>
                    <w:t>Understanding the concept of numbers</w:t>
                  </w:r>
                </w:p>
                <w:p w:rsidR="00DC437A" w:rsidRDefault="00DC437A" w:rsidP="00822A3B">
                  <w:pPr>
                    <w:pStyle w:val="ListParagraph"/>
                    <w:numPr>
                      <w:ilvl w:val="0"/>
                      <w:numId w:val="5"/>
                    </w:numPr>
                    <w:rPr>
                      <w:sz w:val="24"/>
                      <w:szCs w:val="24"/>
                    </w:rPr>
                  </w:pPr>
                  <w:r>
                    <w:rPr>
                      <w:sz w:val="24"/>
                      <w:szCs w:val="24"/>
                    </w:rPr>
                    <w:t>Describing how objects are the same, and how they are different.</w:t>
                  </w:r>
                </w:p>
                <w:p w:rsidR="00DC437A" w:rsidRPr="007B3C7B" w:rsidRDefault="00DC437A" w:rsidP="00822A3B">
                  <w:pPr>
                    <w:pStyle w:val="ListParagraph"/>
                    <w:numPr>
                      <w:ilvl w:val="0"/>
                      <w:numId w:val="5"/>
                    </w:numPr>
                    <w:rPr>
                      <w:sz w:val="24"/>
                      <w:szCs w:val="24"/>
                    </w:rPr>
                  </w:pPr>
                  <w:r>
                    <w:rPr>
                      <w:sz w:val="24"/>
                      <w:szCs w:val="24"/>
                    </w:rPr>
                    <w:t>How to sort objects using one attribute.</w:t>
                  </w:r>
                </w:p>
                <w:p w:rsidR="00DC437A" w:rsidRDefault="00DC437A" w:rsidP="007B3C7B">
                  <w:pPr>
                    <w:pStyle w:val="ListParagraph"/>
                    <w:numPr>
                      <w:ilvl w:val="0"/>
                      <w:numId w:val="3"/>
                    </w:numPr>
                    <w:rPr>
                      <w:sz w:val="24"/>
                      <w:szCs w:val="24"/>
                    </w:rPr>
                  </w:pPr>
                  <w:r w:rsidRPr="007B3C7B">
                    <w:rPr>
                      <w:sz w:val="24"/>
                      <w:szCs w:val="24"/>
                    </w:rPr>
                    <w:t>Please help your child work on counting numbers, recognizing numbers, sorting objects in different ways, talk</w:t>
                  </w:r>
                  <w:r>
                    <w:rPr>
                      <w:sz w:val="24"/>
                      <w:szCs w:val="24"/>
                    </w:rPr>
                    <w:t>ing</w:t>
                  </w:r>
                  <w:r w:rsidRPr="007B3C7B">
                    <w:rPr>
                      <w:sz w:val="24"/>
                      <w:szCs w:val="24"/>
                    </w:rPr>
                    <w:t xml:space="preserve"> about things that are the same and not the same, and </w:t>
                  </w:r>
                  <w:r>
                    <w:rPr>
                      <w:sz w:val="24"/>
                      <w:szCs w:val="24"/>
                    </w:rPr>
                    <w:t xml:space="preserve">finding </w:t>
                  </w:r>
                  <w:r w:rsidRPr="007B3C7B">
                    <w:rPr>
                      <w:sz w:val="24"/>
                      <w:szCs w:val="24"/>
                    </w:rPr>
                    <w:t xml:space="preserve">things that match.  </w:t>
                  </w:r>
                </w:p>
                <w:p w:rsidR="00DC437A" w:rsidRDefault="00DC437A" w:rsidP="007B3C7B">
                  <w:pPr>
                    <w:pStyle w:val="ListParagraph"/>
                    <w:numPr>
                      <w:ilvl w:val="0"/>
                      <w:numId w:val="3"/>
                    </w:numPr>
                    <w:rPr>
                      <w:sz w:val="24"/>
                      <w:szCs w:val="24"/>
                    </w:rPr>
                  </w:pPr>
                  <w:r>
                    <w:rPr>
                      <w:sz w:val="24"/>
                      <w:szCs w:val="24"/>
                    </w:rPr>
                    <w:t>Using cards is an easy and fun way to practice numbers 1 – 9.  You can also talk about which number is bigger, which is smaller.</w:t>
                  </w:r>
                </w:p>
                <w:p w:rsidR="00DC437A" w:rsidRPr="00F91B37" w:rsidRDefault="00DC437A" w:rsidP="00F91B37">
                  <w:pPr>
                    <w:pStyle w:val="ListParagraph"/>
                    <w:numPr>
                      <w:ilvl w:val="0"/>
                      <w:numId w:val="3"/>
                    </w:numPr>
                    <w:rPr>
                      <w:sz w:val="24"/>
                      <w:szCs w:val="24"/>
                    </w:rPr>
                  </w:pPr>
                  <w:r>
                    <w:rPr>
                      <w:sz w:val="24"/>
                      <w:szCs w:val="24"/>
                    </w:rPr>
                    <w:t>Help your child count and write their numbers to 20.</w:t>
                  </w:r>
                </w:p>
                <w:p w:rsidR="00DC437A" w:rsidRDefault="00DC437A">
                  <w:pPr>
                    <w:rPr>
                      <w:sz w:val="24"/>
                      <w:szCs w:val="24"/>
                    </w:rPr>
                  </w:pPr>
                </w:p>
                <w:p w:rsidR="00DC437A" w:rsidRDefault="00DC437A">
                  <w:pPr>
                    <w:rPr>
                      <w:sz w:val="24"/>
                      <w:szCs w:val="24"/>
                    </w:rPr>
                  </w:pPr>
                </w:p>
                <w:p w:rsidR="00DC437A" w:rsidRPr="00FC45DE" w:rsidRDefault="00DC437A">
                  <w:pPr>
                    <w:rPr>
                      <w:sz w:val="24"/>
                      <w:szCs w:val="24"/>
                    </w:rPr>
                  </w:pPr>
                </w:p>
              </w:txbxContent>
            </v:textbox>
          </v:shape>
        </w:pict>
      </w:r>
      <w:r w:rsidR="003F3AEC" w:rsidRPr="003F3AEC">
        <w:rPr>
          <w:rFonts w:ascii="Britannic Bold" w:hAnsi="Britannic Bold"/>
          <w:noProof/>
          <w:sz w:val="44"/>
          <w:szCs w:val="44"/>
        </w:rPr>
        <w:pict>
          <v:shape id="_x0000_s1031" type="#_x0000_t202" style="position:absolute;left:0;text-align:left;margin-left:394.5pt;margin-top:22.8pt;width:96pt;height:23.15pt;z-index:251666432">
            <v:textbox style="mso-next-textbox:#_x0000_s1031">
              <w:txbxContent>
                <w:p w:rsidR="00DC437A" w:rsidRPr="00FC45DE" w:rsidRDefault="00DC437A" w:rsidP="00FC45DE">
                  <w:pPr>
                    <w:jc w:val="center"/>
                    <w:rPr>
                      <w:b/>
                      <w:i/>
                      <w:sz w:val="28"/>
                      <w:szCs w:val="28"/>
                      <w:u w:val="single"/>
                    </w:rPr>
                  </w:pPr>
                  <w:r w:rsidRPr="00FC45DE">
                    <w:rPr>
                      <w:b/>
                      <w:i/>
                      <w:sz w:val="28"/>
                      <w:szCs w:val="28"/>
                      <w:u w:val="single"/>
                    </w:rPr>
                    <w:t>Math</w:t>
                  </w:r>
                </w:p>
              </w:txbxContent>
            </v:textbox>
          </v:shape>
        </w:pict>
      </w:r>
      <w:r w:rsidR="003F3AEC">
        <w:rPr>
          <w:noProof/>
        </w:rPr>
        <w:pict>
          <v:shape id="_x0000_s1029" type="#_x0000_t202" style="position:absolute;left:0;text-align:left;margin-left:8.1pt;margin-top:13.25pt;width:45.75pt;height:32.7pt;z-index:251664384">
            <v:textbox style="mso-next-textbox:#_x0000_s1029">
              <w:txbxContent>
                <w:p w:rsidR="00DC437A" w:rsidRDefault="00DC437A">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5C231E">
        <w:t xml:space="preserve">Monday, September </w:t>
      </w:r>
      <w:r>
        <w:t>11, 2017</w:t>
      </w:r>
    </w:p>
    <w:p w:rsidR="00DC437A" w:rsidRDefault="00DC437A" w:rsidP="00DC437A">
      <w:pPr>
        <w:spacing w:after="0"/>
        <w:jc w:val="center"/>
      </w:pPr>
    </w:p>
    <w:p w:rsidR="00015950" w:rsidRDefault="00015950"/>
    <w:p w:rsidR="0069207A" w:rsidRDefault="00DC437A">
      <w:bookmarkStart w:id="0" w:name="_GoBack"/>
      <w:bookmarkEnd w:id="0"/>
      <w:r>
        <w:rPr>
          <w:noProof/>
        </w:rPr>
        <w:pict>
          <v:shape id="_x0000_s1034" type="#_x0000_t202" style="position:absolute;margin-left:186.55pt;margin-top:595.85pt;width:65.45pt;height:50.25pt;z-index:251669504">
            <v:textbox>
              <w:txbxContent>
                <w:p w:rsidR="00DC437A" w:rsidRDefault="00DC437A">
                  <w:r w:rsidRPr="00015950">
                    <w:rPr>
                      <w:noProof/>
                    </w:rPr>
                    <w:drawing>
                      <wp:inline distT="0" distB="0" distL="0" distR="0">
                        <wp:extent cx="638810" cy="555651"/>
                        <wp:effectExtent l="19050" t="0" r="8890" b="0"/>
                        <wp:docPr id="8" name="Picture 1" descr="C:\Documents and Settings\User\Local Settings\Temp\Temporary Internet Files\Content.IE5\E95JGBW6\MC900232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Temporary Internet Files\Content.IE5\E95JGBW6\MC900232046[1].wmf"/>
                                <pic:cNvPicPr>
                                  <a:picLocks noChangeAspect="1" noChangeArrowheads="1"/>
                                </pic:cNvPicPr>
                              </pic:nvPicPr>
                              <pic:blipFill>
                                <a:blip r:embed="rId9"/>
                                <a:srcRect/>
                                <a:stretch>
                                  <a:fillRect/>
                                </a:stretch>
                              </pic:blipFill>
                              <pic:spPr bwMode="auto">
                                <a:xfrm>
                                  <a:off x="0" y="0"/>
                                  <a:ext cx="638810" cy="555651"/>
                                </a:xfrm>
                                <a:prstGeom prst="rect">
                                  <a:avLst/>
                                </a:prstGeom>
                                <a:noFill/>
                                <a:ln w="9525">
                                  <a:noFill/>
                                  <a:miter lim="800000"/>
                                  <a:headEnd/>
                                  <a:tailEnd/>
                                </a:ln>
                              </pic:spPr>
                            </pic:pic>
                          </a:graphicData>
                        </a:graphic>
                      </wp:inline>
                    </w:drawing>
                  </w:r>
                </w:p>
              </w:txbxContent>
            </v:textbox>
          </v:shape>
        </w:pict>
      </w:r>
      <w:r>
        <w:rPr>
          <w:noProof/>
        </w:rPr>
        <w:pict>
          <v:shape id="_x0000_s1028" type="#_x0000_t202" style="position:absolute;margin-left:186.55pt;margin-top:516.35pt;width:65.45pt;height:45.75pt;z-index:251663360">
            <v:textbox style="mso-next-textbox:#_x0000_s1028">
              <w:txbxContent>
                <w:p w:rsidR="00DC437A" w:rsidRDefault="00DC437A">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0"/>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Pr>
          <w:noProof/>
          <w:lang w:eastAsia="zh-TW"/>
        </w:rPr>
        <w:pict>
          <v:shape id="_x0000_s1027" type="#_x0000_t202" style="position:absolute;margin-left:.8pt;margin-top:511.85pt;width:255.15pt;height:138.8pt;z-index:251662336;mso-width-relative:margin;mso-height-relative:margin">
            <v:textbox style="mso-next-textbox:#_x0000_s1027">
              <w:txbxContent>
                <w:p w:rsidR="00DC437A" w:rsidRPr="00DC437A" w:rsidRDefault="00DC437A" w:rsidP="00DC437A">
                  <w:pPr>
                    <w:spacing w:after="120" w:line="240" w:lineRule="auto"/>
                    <w:rPr>
                      <w:rFonts w:ascii="Showcard Gothic" w:hAnsi="Showcard Gothic"/>
                      <w:u w:val="single"/>
                    </w:rPr>
                  </w:pPr>
                  <w:r w:rsidRPr="00DC437A">
                    <w:rPr>
                      <w:rFonts w:ascii="Showcard Gothic" w:hAnsi="Showcard Gothic"/>
                      <w:u w:val="single"/>
                    </w:rPr>
                    <w:t>SPECIALS SCHEDULE</w:t>
                  </w:r>
                </w:p>
                <w:p w:rsidR="00DC437A" w:rsidRDefault="00DC437A" w:rsidP="00DC437A">
                  <w:pPr>
                    <w:spacing w:after="120" w:line="240" w:lineRule="auto"/>
                  </w:pPr>
                  <w:r>
                    <w:t>Monday – Art</w:t>
                  </w:r>
                </w:p>
                <w:p w:rsidR="00DC437A" w:rsidRDefault="00DC437A" w:rsidP="00DC437A">
                  <w:pPr>
                    <w:spacing w:after="120" w:line="240" w:lineRule="auto"/>
                  </w:pPr>
                  <w:proofErr w:type="gramStart"/>
                  <w:r>
                    <w:t>Tuesday – Art and P.E.</w:t>
                  </w:r>
                  <w:proofErr w:type="gramEnd"/>
                </w:p>
                <w:p w:rsidR="00DC437A" w:rsidRDefault="00DC437A" w:rsidP="00DC437A">
                  <w:pPr>
                    <w:spacing w:after="120" w:line="240" w:lineRule="auto"/>
                  </w:pPr>
                  <w:r>
                    <w:t xml:space="preserve">Wednesday – Computers and Music                 </w:t>
                  </w:r>
                  <w:r w:rsidRPr="00015950">
                    <w:rPr>
                      <w:noProof/>
                    </w:rPr>
                    <w:t xml:space="preserve"> </w:t>
                  </w:r>
                </w:p>
                <w:p w:rsidR="00DC437A" w:rsidRDefault="00DC437A" w:rsidP="00DC437A">
                  <w:pPr>
                    <w:spacing w:after="120" w:line="240" w:lineRule="auto"/>
                  </w:pPr>
                  <w:r>
                    <w:t>Thursday – P.E. and Library</w:t>
                  </w:r>
                </w:p>
                <w:p w:rsidR="00DC437A" w:rsidRDefault="00DC437A" w:rsidP="00DC437A">
                  <w:pPr>
                    <w:spacing w:after="120" w:line="240" w:lineRule="auto"/>
                  </w:pPr>
                  <w:r>
                    <w:t>Friday – Music</w:t>
                  </w:r>
                </w:p>
                <w:p w:rsidR="00DC437A" w:rsidRDefault="00DC437A"/>
              </w:txbxContent>
            </v:textbox>
          </v:shape>
        </w:pict>
      </w:r>
      <w:r w:rsidR="003F3AEC">
        <w:rPr>
          <w:noProof/>
          <w:lang w:eastAsia="zh-TW"/>
        </w:rPr>
        <w:pict>
          <v:shape id="_x0000_s1032" type="#_x0000_t202" style="position:absolute;margin-left:263.25pt;margin-top:337.85pt;width:281.25pt;height:312.8pt;z-index:251668480;mso-width-relative:margin;mso-height-relative:margin">
            <v:textbox style="mso-next-textbox:#_x0000_s1032">
              <w:txbxContent>
                <w:p w:rsidR="00DC437A" w:rsidRPr="007A4B98" w:rsidRDefault="00DC437A" w:rsidP="00BC53CF">
                  <w:pPr>
                    <w:jc w:val="center"/>
                    <w:rPr>
                      <w:rFonts w:ascii="Comic Sans MS" w:hAnsi="Comic Sans MS"/>
                      <w:sz w:val="32"/>
                      <w:szCs w:val="32"/>
                      <w:u w:val="single"/>
                    </w:rPr>
                  </w:pPr>
                  <w:r w:rsidRPr="007A4B98">
                    <w:rPr>
                      <w:rFonts w:ascii="Comic Sans MS" w:hAnsi="Comic Sans MS"/>
                      <w:sz w:val="32"/>
                      <w:szCs w:val="32"/>
                      <w:u w:val="single"/>
                    </w:rPr>
                    <w:t xml:space="preserve">Notes from Mrs. </w:t>
                  </w:r>
                  <w:proofErr w:type="spellStart"/>
                  <w:r w:rsidRPr="007A4B98">
                    <w:rPr>
                      <w:rFonts w:ascii="Comic Sans MS" w:hAnsi="Comic Sans MS"/>
                      <w:sz w:val="32"/>
                      <w:szCs w:val="32"/>
                      <w:u w:val="single"/>
                    </w:rPr>
                    <w:t>Roehrs</w:t>
                  </w:r>
                  <w:proofErr w:type="spellEnd"/>
                </w:p>
                <w:p w:rsidR="00DC437A" w:rsidRPr="00DC437A" w:rsidRDefault="00DC437A" w:rsidP="00BC53CF">
                  <w:pPr>
                    <w:jc w:val="center"/>
                    <w:rPr>
                      <w:rFonts w:ascii="Comic Sans MS" w:hAnsi="Comic Sans MS"/>
                      <w:sz w:val="20"/>
                      <w:szCs w:val="20"/>
                    </w:rPr>
                  </w:pPr>
                  <w:r w:rsidRPr="00DC437A">
                    <w:rPr>
                      <w:rFonts w:ascii="Comic Sans MS" w:hAnsi="Comic Sans MS"/>
                      <w:sz w:val="20"/>
                      <w:szCs w:val="20"/>
                    </w:rPr>
                    <w:t xml:space="preserve">The year is off to a fantastic start!  The children are learning the rules and routines quickly as we practice them every day.  Please feel free to write notes in your child’s agenda if their transportation </w:t>
                  </w:r>
                  <w:proofErr w:type="gramStart"/>
                  <w:r w:rsidRPr="00DC437A">
                    <w:rPr>
                      <w:rFonts w:ascii="Comic Sans MS" w:hAnsi="Comic Sans MS"/>
                      <w:sz w:val="20"/>
                      <w:szCs w:val="20"/>
                    </w:rPr>
                    <w:t>plan</w:t>
                  </w:r>
                  <w:proofErr w:type="gramEnd"/>
                  <w:r w:rsidRPr="00DC437A">
                    <w:rPr>
                      <w:rFonts w:ascii="Comic Sans MS" w:hAnsi="Comic Sans MS"/>
                      <w:sz w:val="20"/>
                      <w:szCs w:val="20"/>
                    </w:rPr>
                    <w:t xml:space="preserve"> for the end of the day changes.  The agendas are checked daily.  You can also email me at any time; </w:t>
                  </w:r>
                  <w:hyperlink r:id="rId11" w:history="1">
                    <w:r w:rsidRPr="00DC437A">
                      <w:rPr>
                        <w:rStyle w:val="Hyperlink"/>
                        <w:rFonts w:ascii="Comic Sans MS" w:hAnsi="Comic Sans MS"/>
                        <w:sz w:val="20"/>
                        <w:szCs w:val="20"/>
                      </w:rPr>
                      <w:t>sroehrs@mtpleasant.edzone.net</w:t>
                    </w:r>
                  </w:hyperlink>
                  <w:r w:rsidRPr="00DC437A">
                    <w:rPr>
                      <w:rFonts w:ascii="Comic Sans MS" w:hAnsi="Comic Sans MS"/>
                      <w:sz w:val="20"/>
                      <w:szCs w:val="20"/>
                    </w:rPr>
                    <w:t xml:space="preserve">.  </w:t>
                  </w:r>
                </w:p>
                <w:p w:rsidR="00DC437A" w:rsidRPr="00DC437A" w:rsidRDefault="00DC437A" w:rsidP="00BC53CF">
                  <w:pPr>
                    <w:jc w:val="center"/>
                    <w:rPr>
                      <w:rFonts w:ascii="Comic Sans MS" w:hAnsi="Comic Sans MS"/>
                      <w:sz w:val="20"/>
                      <w:szCs w:val="20"/>
                    </w:rPr>
                  </w:pPr>
                  <w:r w:rsidRPr="00DC437A">
                    <w:rPr>
                      <w:rFonts w:ascii="Comic Sans MS" w:hAnsi="Comic Sans MS"/>
                      <w:sz w:val="20"/>
                      <w:szCs w:val="20"/>
                    </w:rPr>
                    <w:t>I have really enjoyed getting to know the children over the past week.  We are having a lot of fun together!  Thank you for all of your generous supply donations as well!</w:t>
                  </w:r>
                </w:p>
                <w:p w:rsidR="00DC437A" w:rsidRPr="00DC437A" w:rsidRDefault="00DC437A" w:rsidP="00BC53CF">
                  <w:pPr>
                    <w:jc w:val="center"/>
                    <w:rPr>
                      <w:rFonts w:ascii="Comic Sans MS" w:hAnsi="Comic Sans MS"/>
                      <w:sz w:val="20"/>
                      <w:szCs w:val="20"/>
                    </w:rPr>
                  </w:pPr>
                  <w:r w:rsidRPr="00DC437A">
                    <w:rPr>
                      <w:rFonts w:ascii="Comic Sans MS" w:hAnsi="Comic Sans MS"/>
                      <w:sz w:val="20"/>
                      <w:szCs w:val="20"/>
                    </w:rPr>
                    <w:t xml:space="preserve">Please let me know if you want your child to eat breakfast here at school and we will make </w:t>
                  </w:r>
                  <w:r>
                    <w:rPr>
                      <w:rFonts w:ascii="Comic Sans MS" w:hAnsi="Comic Sans MS"/>
                      <w:sz w:val="20"/>
                      <w:szCs w:val="20"/>
                    </w:rPr>
                    <w:t>sure they get it.  There is a cost unless you qualify for free or reduced lunch.  Breakfast will be billed in the same way.</w:t>
                  </w:r>
                </w:p>
              </w:txbxContent>
            </v:textbox>
          </v:shape>
        </w:pict>
      </w:r>
    </w:p>
    <w:sectPr w:rsidR="0069207A" w:rsidSect="0060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7A" w:rsidRDefault="00DC437A" w:rsidP="00E31B75">
      <w:pPr>
        <w:spacing w:after="0" w:line="240" w:lineRule="auto"/>
      </w:pPr>
      <w:r>
        <w:separator/>
      </w:r>
    </w:p>
  </w:endnote>
  <w:endnote w:type="continuationSeparator" w:id="0">
    <w:p w:rsidR="00DC437A" w:rsidRDefault="00DC437A" w:rsidP="00E31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7A" w:rsidRDefault="00DC437A" w:rsidP="00E31B75">
      <w:pPr>
        <w:spacing w:after="0" w:line="240" w:lineRule="auto"/>
      </w:pPr>
      <w:r>
        <w:separator/>
      </w:r>
    </w:p>
  </w:footnote>
  <w:footnote w:type="continuationSeparator" w:id="0">
    <w:p w:rsidR="00DC437A" w:rsidRDefault="00DC437A" w:rsidP="00E31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15950"/>
    <w:rsid w:val="000532CB"/>
    <w:rsid w:val="00183FFE"/>
    <w:rsid w:val="00216C6B"/>
    <w:rsid w:val="00334066"/>
    <w:rsid w:val="003518A6"/>
    <w:rsid w:val="003757FC"/>
    <w:rsid w:val="003C07FC"/>
    <w:rsid w:val="003F3AEC"/>
    <w:rsid w:val="00532583"/>
    <w:rsid w:val="005451E3"/>
    <w:rsid w:val="005669DA"/>
    <w:rsid w:val="005C231E"/>
    <w:rsid w:val="005C6427"/>
    <w:rsid w:val="00605E75"/>
    <w:rsid w:val="00672C3E"/>
    <w:rsid w:val="0069207A"/>
    <w:rsid w:val="006A0F63"/>
    <w:rsid w:val="007A4B98"/>
    <w:rsid w:val="007B3C7B"/>
    <w:rsid w:val="007E1254"/>
    <w:rsid w:val="00822A3B"/>
    <w:rsid w:val="008644E4"/>
    <w:rsid w:val="00A72D3C"/>
    <w:rsid w:val="00AD77AE"/>
    <w:rsid w:val="00BC53CF"/>
    <w:rsid w:val="00C01E3C"/>
    <w:rsid w:val="00CF6005"/>
    <w:rsid w:val="00D05681"/>
    <w:rsid w:val="00D84A9A"/>
    <w:rsid w:val="00D92A88"/>
    <w:rsid w:val="00DC437A"/>
    <w:rsid w:val="00E31B75"/>
    <w:rsid w:val="00E4307B"/>
    <w:rsid w:val="00F91B37"/>
    <w:rsid w:val="00FC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character" w:styleId="Hyperlink">
    <w:name w:val="Hyperlink"/>
    <w:basedOn w:val="DefaultParagraphFont"/>
    <w:uiPriority w:val="99"/>
    <w:unhideWhenUsed/>
    <w:rsid w:val="00BC53CF"/>
    <w:rPr>
      <w:color w:val="0000FF" w:themeColor="hyperlink"/>
      <w:u w:val="single"/>
    </w:rPr>
  </w:style>
  <w:style w:type="paragraph" w:styleId="Header">
    <w:name w:val="header"/>
    <w:basedOn w:val="Normal"/>
    <w:link w:val="HeaderChar"/>
    <w:uiPriority w:val="99"/>
    <w:semiHidden/>
    <w:unhideWhenUsed/>
    <w:rsid w:val="00E31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B75"/>
  </w:style>
  <w:style w:type="paragraph" w:styleId="Footer">
    <w:name w:val="footer"/>
    <w:basedOn w:val="Normal"/>
    <w:link w:val="FooterChar"/>
    <w:uiPriority w:val="99"/>
    <w:semiHidden/>
    <w:unhideWhenUsed/>
    <w:rsid w:val="00E31B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188823">
      <w:bodyDiv w:val="1"/>
      <w:marLeft w:val="60"/>
      <w:marRight w:val="60"/>
      <w:marTop w:val="60"/>
      <w:marBottom w:val="15"/>
      <w:divBdr>
        <w:top w:val="none" w:sz="0" w:space="0" w:color="auto"/>
        <w:left w:val="none" w:sz="0" w:space="0" w:color="auto"/>
        <w:bottom w:val="none" w:sz="0" w:space="0" w:color="auto"/>
        <w:right w:val="none" w:sz="0" w:space="0" w:color="auto"/>
      </w:divBdr>
      <w:divsChild>
        <w:div w:id="9136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oehrs@mtpleasant.edzone.net"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2017-09-11T19:14:00Z</cp:lastPrinted>
  <dcterms:created xsi:type="dcterms:W3CDTF">2017-09-11T19:15:00Z</dcterms:created>
  <dcterms:modified xsi:type="dcterms:W3CDTF">2017-09-11T19:15:00Z</dcterms:modified>
</cp:coreProperties>
</file>